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05" w:rsidRDefault="00BF43AE" w:rsidP="007D388A">
      <w:pPr>
        <w:tabs>
          <w:tab w:val="left" w:pos="3402"/>
          <w:tab w:val="left" w:pos="3969"/>
          <w:tab w:val="left" w:pos="10206"/>
        </w:tabs>
        <w:jc w:val="center"/>
      </w:pPr>
      <w:bookmarkStart w:id="0" w:name="_GoBack"/>
      <w:bookmarkEnd w:id="0"/>
      <w:r w:rsidRPr="004866A8">
        <w:rPr>
          <w:rFonts w:ascii="Arial" w:hAnsi="Arial" w:cs="Arial"/>
          <w:noProof/>
        </w:rPr>
        <w:drawing>
          <wp:inline distT="0" distB="0" distL="0" distR="0">
            <wp:extent cx="5743575" cy="409575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1A2" w:rsidRDefault="000D41A2" w:rsidP="007D388A">
      <w:pPr>
        <w:pStyle w:val="CM22"/>
        <w:tabs>
          <w:tab w:val="right" w:leader="dot" w:pos="3969"/>
          <w:tab w:val="left" w:pos="10206"/>
          <w:tab w:val="right" w:leader="dot" w:pos="14002"/>
        </w:tabs>
        <w:spacing w:before="40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D388A">
        <w:rPr>
          <w:rFonts w:ascii="Arial" w:hAnsi="Arial" w:cs="Arial"/>
          <w:sz w:val="20"/>
          <w:szCs w:val="20"/>
        </w:rPr>
        <w:tab/>
      </w:r>
      <w:r w:rsidR="007D388A">
        <w:rPr>
          <w:rFonts w:ascii="Arial" w:hAnsi="Arial" w:cs="Arial"/>
          <w:sz w:val="20"/>
          <w:szCs w:val="20"/>
        </w:rPr>
        <w:tab/>
      </w:r>
    </w:p>
    <w:p w:rsidR="007D388A" w:rsidRDefault="007D388A" w:rsidP="007D388A">
      <w:pPr>
        <w:pStyle w:val="CM22"/>
        <w:tabs>
          <w:tab w:val="right" w:leader="dot" w:pos="3969"/>
          <w:tab w:val="left" w:pos="10206"/>
          <w:tab w:val="left" w:pos="14002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Miejscowość i data</w:t>
      </w:r>
    </w:p>
    <w:p w:rsidR="007D388A" w:rsidRDefault="007D388A" w:rsidP="007D388A">
      <w:pPr>
        <w:pStyle w:val="CM22"/>
        <w:tabs>
          <w:tab w:val="right" w:leader="dot" w:pos="3969"/>
          <w:tab w:val="left" w:pos="10206"/>
          <w:tab w:val="left" w:pos="14002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E137C" w:rsidRPr="007854CB" w:rsidRDefault="000E137C" w:rsidP="007D388A">
      <w:pPr>
        <w:pStyle w:val="CM22"/>
        <w:tabs>
          <w:tab w:val="left" w:pos="0"/>
          <w:tab w:val="right" w:leader="dot" w:pos="14002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854CB">
        <w:rPr>
          <w:rFonts w:ascii="Arial" w:hAnsi="Arial" w:cs="Arial"/>
          <w:sz w:val="20"/>
          <w:szCs w:val="20"/>
        </w:rPr>
        <w:t xml:space="preserve">Nazwa i adres </w:t>
      </w:r>
      <w:r w:rsidR="000333C0">
        <w:rPr>
          <w:rFonts w:ascii="Arial" w:hAnsi="Arial" w:cs="Arial"/>
          <w:sz w:val="20"/>
          <w:szCs w:val="20"/>
        </w:rPr>
        <w:t>Beneficjenta</w:t>
      </w:r>
    </w:p>
    <w:p w:rsidR="00435491" w:rsidRDefault="000333C0" w:rsidP="007D388A">
      <w:pPr>
        <w:tabs>
          <w:tab w:val="left" w:pos="3402"/>
          <w:tab w:val="left" w:pos="3969"/>
          <w:tab w:val="left" w:pos="10206"/>
        </w:tabs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Karta wzorów podpisów</w:t>
      </w:r>
    </w:p>
    <w:p w:rsidR="00435491" w:rsidRDefault="00435491" w:rsidP="007D388A">
      <w:pPr>
        <w:tabs>
          <w:tab w:val="left" w:pos="0"/>
          <w:tab w:val="right" w:leader="dot" w:pos="14002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8B2985">
        <w:rPr>
          <w:rFonts w:ascii="Arial" w:hAnsi="Arial" w:cs="Arial"/>
          <w:b/>
          <w:sz w:val="20"/>
          <w:szCs w:val="20"/>
        </w:rPr>
        <w:t>umer projektu</w:t>
      </w:r>
      <w:r>
        <w:rPr>
          <w:rFonts w:ascii="Arial" w:hAnsi="Arial" w:cs="Arial"/>
          <w:b/>
          <w:sz w:val="20"/>
          <w:szCs w:val="20"/>
        </w:rPr>
        <w:t>:</w:t>
      </w:r>
      <w:r w:rsidR="007D388A">
        <w:rPr>
          <w:rFonts w:ascii="Arial" w:hAnsi="Arial" w:cs="Arial"/>
          <w:b/>
          <w:sz w:val="20"/>
          <w:szCs w:val="20"/>
        </w:rPr>
        <w:tab/>
      </w:r>
    </w:p>
    <w:p w:rsidR="00435491" w:rsidRDefault="008B2985" w:rsidP="007D388A">
      <w:pPr>
        <w:tabs>
          <w:tab w:val="left" w:pos="0"/>
          <w:tab w:val="right" w:leader="dot" w:pos="14034"/>
        </w:tabs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Tytuł projektu: </w:t>
      </w:r>
      <w:r w:rsidR="007D388A">
        <w:rPr>
          <w:rFonts w:ascii="Arial" w:hAnsi="Arial" w:cs="Arial"/>
          <w:b/>
          <w:sz w:val="20"/>
          <w:szCs w:val="20"/>
        </w:rPr>
        <w:tab/>
      </w: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Funkcja w Instytucji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7D388A">
            <w:pPr>
              <w:tabs>
                <w:tab w:val="left" w:pos="3402"/>
                <w:tab w:val="left" w:pos="3969"/>
                <w:tab w:val="left" w:pos="10206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Pr="00ED5BAF" w:rsidRDefault="000E137C" w:rsidP="007D388A">
      <w:pPr>
        <w:tabs>
          <w:tab w:val="left" w:pos="3402"/>
          <w:tab w:val="left" w:pos="3969"/>
          <w:tab w:val="left" w:pos="10206"/>
        </w:tabs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4C" w:rsidRDefault="00E37C4C" w:rsidP="00804016">
      <w:r>
        <w:separator/>
      </w:r>
    </w:p>
  </w:endnote>
  <w:endnote w:type="continuationSeparator" w:id="0">
    <w:p w:rsidR="00E37C4C" w:rsidRDefault="00E37C4C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4C" w:rsidRDefault="00E37C4C" w:rsidP="00804016">
      <w:r>
        <w:separator/>
      </w:r>
    </w:p>
  </w:footnote>
  <w:footnote w:type="continuationSeparator" w:id="0">
    <w:p w:rsidR="00E37C4C" w:rsidRDefault="00E37C4C" w:rsidP="00804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333C0"/>
    <w:rsid w:val="00066999"/>
    <w:rsid w:val="000A524A"/>
    <w:rsid w:val="000D41A2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350EE"/>
    <w:rsid w:val="002408FD"/>
    <w:rsid w:val="0028441D"/>
    <w:rsid w:val="003A194C"/>
    <w:rsid w:val="003B198C"/>
    <w:rsid w:val="003C0CBB"/>
    <w:rsid w:val="003E2A99"/>
    <w:rsid w:val="0040261A"/>
    <w:rsid w:val="00435491"/>
    <w:rsid w:val="004866A8"/>
    <w:rsid w:val="004875C1"/>
    <w:rsid w:val="004B1F64"/>
    <w:rsid w:val="004B711F"/>
    <w:rsid w:val="00500C2A"/>
    <w:rsid w:val="0052110F"/>
    <w:rsid w:val="00540035"/>
    <w:rsid w:val="005841B0"/>
    <w:rsid w:val="005D5121"/>
    <w:rsid w:val="00604F18"/>
    <w:rsid w:val="00643499"/>
    <w:rsid w:val="0068524F"/>
    <w:rsid w:val="006A0742"/>
    <w:rsid w:val="006A683E"/>
    <w:rsid w:val="00721AA4"/>
    <w:rsid w:val="00744561"/>
    <w:rsid w:val="00767169"/>
    <w:rsid w:val="007854CB"/>
    <w:rsid w:val="007D017A"/>
    <w:rsid w:val="007D388A"/>
    <w:rsid w:val="007F665C"/>
    <w:rsid w:val="00804016"/>
    <w:rsid w:val="00844678"/>
    <w:rsid w:val="0085321F"/>
    <w:rsid w:val="008768EB"/>
    <w:rsid w:val="008B2985"/>
    <w:rsid w:val="008E4933"/>
    <w:rsid w:val="00904FBA"/>
    <w:rsid w:val="0093219F"/>
    <w:rsid w:val="00963B69"/>
    <w:rsid w:val="00AB40BB"/>
    <w:rsid w:val="00AE0746"/>
    <w:rsid w:val="00AE3D0E"/>
    <w:rsid w:val="00B30FCE"/>
    <w:rsid w:val="00BA7480"/>
    <w:rsid w:val="00BF15BF"/>
    <w:rsid w:val="00BF43AE"/>
    <w:rsid w:val="00C034D5"/>
    <w:rsid w:val="00C16E31"/>
    <w:rsid w:val="00C53456"/>
    <w:rsid w:val="00CB63D7"/>
    <w:rsid w:val="00D0165E"/>
    <w:rsid w:val="00D57FC3"/>
    <w:rsid w:val="00D8799D"/>
    <w:rsid w:val="00DC5DEA"/>
    <w:rsid w:val="00E36B2E"/>
    <w:rsid w:val="00E37C4C"/>
    <w:rsid w:val="00E43BED"/>
    <w:rsid w:val="00E8691F"/>
    <w:rsid w:val="00EB7534"/>
    <w:rsid w:val="00F10905"/>
    <w:rsid w:val="00F254C4"/>
    <w:rsid w:val="00F27C40"/>
    <w:rsid w:val="00F600F7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E4B95DA-6710-438C-8EC5-2E02F3B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Marta Hamerska</cp:lastModifiedBy>
  <cp:revision>2</cp:revision>
  <cp:lastPrinted>2016-07-06T10:11:00Z</cp:lastPrinted>
  <dcterms:created xsi:type="dcterms:W3CDTF">2024-04-18T11:57:00Z</dcterms:created>
  <dcterms:modified xsi:type="dcterms:W3CDTF">2024-04-18T11:57:00Z</dcterms:modified>
</cp:coreProperties>
</file>